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02D" w:rsidRDefault="00F5202D" w:rsidP="00F5202D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AED6BC" wp14:editId="2370DFB6">
                <wp:simplePos x="0" y="0"/>
                <wp:positionH relativeFrom="column">
                  <wp:posOffset>-93345</wp:posOffset>
                </wp:positionH>
                <wp:positionV relativeFrom="page">
                  <wp:posOffset>438150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5B541" id="Gruppo 9" o:spid="_x0000_s1026" style="position:absolute;margin-left:-7.35pt;margin-top:34.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CcaxA7hAAAACgEAAA8AAABkcnMvZG93bnJl&#10;di54bWxMj0FLw0AQhe+C/2EZwVu7ibapidmUUtRTEWwF8bbNTpPQ7GzIbpP03zue9DjMx3vfy9eT&#10;bcWAvW8cKYjnEQik0pmGKgWfh9fZEwgfNBndOkIFV/SwLm5vcp0ZN9IHDvtQCQ4hn2kFdQhdJqUv&#10;a7Taz12HxL+T660OfPaVNL0eOdy28iGKEml1Q9xQ6w63NZbn/cUqeBv1uHmMX4bd+bS9fh+W71+7&#10;GJW6v5s2zyACTuEPhl99VoeCnY7uQsaLVsEsXqwYVZCkvImBdJUsQRyZTBYpyCKX/ycUPwA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JxrEDu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9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0" o:title=""/>
                </v:shape>
                <w10:wrap anchory="page"/>
              </v:group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hyperlink r:id="rId11">
        <w:r>
          <w:t xml:space="preserve"> </w:t>
        </w:r>
      </w:hyperlink>
      <w:r>
        <w:t xml:space="preserve">  </w:t>
      </w:r>
    </w:p>
    <w:p w:rsidR="00F5202D" w:rsidRDefault="00F5202D" w:rsidP="00F5202D">
      <w:pPr>
        <w:ind w:left="21"/>
        <w:rPr>
          <w:noProof/>
          <w:sz w:val="20"/>
        </w:rPr>
      </w:pPr>
      <w:r>
        <w:t xml:space="preserve"> </w:t>
      </w:r>
    </w:p>
    <w:p w:rsidR="00F5202D" w:rsidRPr="00C75ACD" w:rsidRDefault="00F5202D" w:rsidP="00F5202D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:rsidR="00F5202D" w:rsidRPr="00C75ACD" w:rsidRDefault="00F5202D" w:rsidP="00F5202D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:rsidR="00F5202D" w:rsidRPr="00C75ACD" w:rsidRDefault="00F5202D" w:rsidP="00F5202D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:rsidR="00F5202D" w:rsidRPr="00CB0DE7" w:rsidRDefault="00F5202D" w:rsidP="00F5202D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4" w:history="1">
        <w:r w:rsidRPr="00F858F6">
          <w:rPr>
            <w:rStyle w:val="Collegamentoipertestuale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F5202D" w:rsidRDefault="00F5202D" w:rsidP="00F5202D">
      <w:pPr>
        <w:pStyle w:val="Corpotesto"/>
        <w:ind w:left="694"/>
        <w:rPr>
          <w:sz w:val="20"/>
        </w:rPr>
      </w:pPr>
    </w:p>
    <w:p w:rsidR="00F5202D" w:rsidRDefault="00F5202D" w:rsidP="00F5202D">
      <w:pPr>
        <w:pStyle w:val="Corpotesto"/>
        <w:ind w:left="28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3C4314CC" wp14:editId="74819B1E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02D" w:rsidRDefault="00F5202D" w:rsidP="00F5202D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F5202D" w:rsidRDefault="00F5202D" w:rsidP="00F5202D">
      <w:pPr>
        <w:ind w:left="10" w:right="40" w:hanging="10"/>
        <w:jc w:val="center"/>
        <w:rPr>
          <w:rFonts w:ascii="Garamond" w:eastAsia="Garamond" w:hAnsi="Garamond" w:cs="Garamond"/>
          <w:i/>
        </w:rPr>
      </w:pPr>
    </w:p>
    <w:p w:rsidR="00F5202D" w:rsidRDefault="00F5202D" w:rsidP="00F5202D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F5202D" w:rsidRPr="00200178" w:rsidRDefault="00F5202D" w:rsidP="00F5202D">
      <w:pPr>
        <w:adjustRightInd w:val="0"/>
        <w:jc w:val="both"/>
        <w:rPr>
          <w:rFonts w:ascii="Times New Roman" w:eastAsiaTheme="minorEastAsia" w:hAnsi="Times New Roman" w:cs="Times New Roman"/>
          <w:b/>
          <w:bCs/>
          <w:color w:val="104A5A"/>
          <w:sz w:val="24"/>
          <w:szCs w:val="20"/>
        </w:rPr>
      </w:pPr>
      <w:r w:rsidRPr="00200178">
        <w:rPr>
          <w:rFonts w:eastAsiaTheme="minorEastAsia"/>
          <w:b/>
          <w:bCs/>
          <w:color w:val="104A5A"/>
          <w:sz w:val="24"/>
        </w:rPr>
        <w:t xml:space="preserve">PIANO NAZIONALE DI RIPRESA E RESILIENZA - MISSIONE 4: ISTRUZIONE E RICERCA - Componente 1 – Potenziamento dell’offerta dei servizi di istruzione: dagli asili nido alle università – Investimento 1.4: </w:t>
      </w:r>
      <w:r w:rsidRPr="00BC0B40">
        <w:rPr>
          <w:rFonts w:ascii="Times New Roman" w:eastAsiaTheme="minorEastAsia" w:hAnsi="Times New Roman" w:cs="Times New Roman"/>
          <w:b/>
          <w:bCs/>
          <w:color w:val="104A5A"/>
          <w:sz w:val="24"/>
        </w:rPr>
        <w:t xml:space="preserve">Intervento straordinario finalizzato alla riduzione dei divari territoriali nelle scuole secondarie di primo e di secondo grado e alla lotta alla dispersione scolastica </w:t>
      </w:r>
      <w:r>
        <w:rPr>
          <w:rFonts w:eastAsiaTheme="minorEastAsia"/>
          <w:b/>
          <w:bCs/>
          <w:color w:val="104A5A"/>
          <w:sz w:val="24"/>
        </w:rPr>
        <w:t>–</w:t>
      </w:r>
      <w:r w:rsidRPr="00BC0B40">
        <w:rPr>
          <w:rFonts w:ascii="Times New Roman" w:eastAsiaTheme="minorEastAsia" w:hAnsi="Times New Roman" w:cs="Times New Roman"/>
          <w:b/>
          <w:bCs/>
          <w:color w:val="104A5A"/>
          <w:sz w:val="24"/>
        </w:rPr>
        <w:t xml:space="preserve"> </w:t>
      </w:r>
      <w:r w:rsidRPr="00200178">
        <w:rPr>
          <w:rFonts w:ascii="Times New Roman" w:eastAsiaTheme="minorEastAsia" w:hAnsi="Times New Roman" w:cs="Times New Roman"/>
          <w:b/>
          <w:bCs/>
          <w:color w:val="104A5A"/>
          <w:sz w:val="24"/>
          <w:szCs w:val="20"/>
        </w:rPr>
        <w:t>Interventi di tutoraggio e formazione per la riduzione dei divari negli apprendimenti e il contrasto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ascii="Times New Roman" w:eastAsiaTheme="minorEastAsia" w:hAnsi="Times New Roman" w:cs="Times New Roman"/>
          <w:b/>
          <w:bCs/>
          <w:color w:val="104A5A"/>
          <w:sz w:val="24"/>
          <w:szCs w:val="20"/>
        </w:rPr>
        <w:t>alla dispersione scolastica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ascii="Times New Roman" w:eastAsiaTheme="minorEastAsia" w:hAnsi="Times New Roman" w:cs="Times New Roman"/>
          <w:b/>
          <w:bCs/>
          <w:color w:val="104A5A"/>
          <w:sz w:val="24"/>
          <w:szCs w:val="20"/>
        </w:rPr>
        <w:t>(D.M. 2 febbraio 2024, n. 19)</w:t>
      </w:r>
    </w:p>
    <w:p w:rsidR="00F5202D" w:rsidRPr="00633188" w:rsidRDefault="00F5202D" w:rsidP="00F5202D">
      <w:pPr>
        <w:adjustRightInd w:val="0"/>
        <w:ind w:left="851"/>
        <w:rPr>
          <w:rFonts w:eastAsiaTheme="minorEastAsia"/>
          <w:b/>
          <w:bCs/>
          <w:color w:val="104A5A"/>
        </w:rPr>
      </w:pPr>
    </w:p>
    <w:p w:rsidR="00F5202D" w:rsidRPr="00BC0B40" w:rsidRDefault="00F5202D" w:rsidP="00F5202D">
      <w:pPr>
        <w:pStyle w:val="Corpotesto"/>
        <w:spacing w:before="90" w:line="360" w:lineRule="auto"/>
        <w:ind w:right="587"/>
        <w:contextualSpacing/>
        <w:mirrorIndents/>
        <w:jc w:val="both"/>
        <w:rPr>
          <w:rFonts w:ascii="Times New Roman" w:eastAsiaTheme="minorEastAsia" w:hAnsi="Times New Roman" w:cs="Times New Roman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Codice Progetto </w:t>
      </w:r>
      <w:r w:rsidRPr="00ED3026">
        <w:rPr>
          <w:rFonts w:eastAsiaTheme="minorEastAsia"/>
          <w:b/>
          <w:bCs/>
          <w:color w:val="104A5A"/>
        </w:rPr>
        <w:t>M4C1I1.4-2024-1322</w:t>
      </w:r>
      <w:r>
        <w:rPr>
          <w:rFonts w:eastAsiaTheme="minorEastAsia"/>
          <w:b/>
          <w:bCs/>
          <w:color w:val="104A5A"/>
        </w:rPr>
        <w:t>-P-48921</w:t>
      </w:r>
    </w:p>
    <w:p w:rsidR="00F5202D" w:rsidRPr="00633188" w:rsidRDefault="00F5202D" w:rsidP="00F5202D">
      <w:pPr>
        <w:pStyle w:val="Corpotesto"/>
        <w:spacing w:before="90" w:line="360" w:lineRule="auto"/>
        <w:ind w:right="587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Titolo progetto </w:t>
      </w:r>
      <w:r w:rsidRPr="00BC0B40">
        <w:rPr>
          <w:rFonts w:eastAsiaTheme="minorEastAsia"/>
          <w:b/>
          <w:bCs/>
          <w:color w:val="104A5A"/>
        </w:rPr>
        <w:t>“Prepararsi al Futuro”</w:t>
      </w:r>
      <w:r>
        <w:rPr>
          <w:rFonts w:eastAsiaTheme="minorEastAsia"/>
          <w:b/>
          <w:bCs/>
          <w:color w:val="104A5A"/>
        </w:rPr>
        <w:t xml:space="preserve"> - </w:t>
      </w:r>
      <w:r w:rsidRPr="00BC0B40">
        <w:rPr>
          <w:rFonts w:eastAsiaTheme="minorEastAsia"/>
          <w:b/>
          <w:bCs/>
          <w:color w:val="104A5A"/>
        </w:rPr>
        <w:t>Promozione delle competenze per il successo scolastico e formativo</w:t>
      </w:r>
      <w:r>
        <w:rPr>
          <w:rFonts w:eastAsiaTheme="minorEastAsia"/>
          <w:b/>
          <w:bCs/>
          <w:color w:val="104A5A"/>
        </w:rPr>
        <w:t>.</w:t>
      </w:r>
    </w:p>
    <w:p w:rsidR="00EB3F16" w:rsidRDefault="00F5202D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lang w:eastAsia="it-IT" w:bidi="it-IT"/>
        </w:rPr>
        <w:t>C.U.P. E94D21000350006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8C2BDC" w:rsidRP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EB3F16" w:rsidRPr="00A8570C" w:rsidRDefault="00EB3F16" w:rsidP="00EB3F16">
      <w:pPr>
        <w:jc w:val="center"/>
        <w:rPr>
          <w:rFonts w:ascii="Book Antiqua" w:hAnsi="Book Antiqua" w:cs="Tahoma"/>
          <w:b/>
        </w:rPr>
      </w:pPr>
      <w:r w:rsidRPr="00A8570C">
        <w:rPr>
          <w:rFonts w:ascii="Book Antiqua" w:hAnsi="Book Antiqua" w:cs="Tahoma"/>
          <w:b/>
        </w:rPr>
        <w:t>Tabella di autovalutazione dei titoli</w:t>
      </w:r>
    </w:p>
    <w:p w:rsidR="008C2BDC" w:rsidRDefault="00F96170" w:rsidP="00EB3F16">
      <w:pPr>
        <w:jc w:val="center"/>
        <w:rPr>
          <w:rFonts w:ascii="Book Antiqua" w:hAnsi="Book Antiqua" w:cs="Tahoma"/>
          <w:b/>
        </w:rPr>
      </w:pPr>
      <w:r>
        <w:rPr>
          <w:rFonts w:eastAsia="Garamond"/>
          <w:color w:val="000000"/>
        </w:rPr>
        <w:t>E</w:t>
      </w:r>
      <w:bookmarkStart w:id="0" w:name="_GoBack"/>
      <w:bookmarkEnd w:id="0"/>
      <w:r>
        <w:rPr>
          <w:rFonts w:eastAsia="Garamond"/>
          <w:color w:val="000000"/>
        </w:rPr>
        <w:t>sperto nell’ ambito di percorsi di recupero e potenziamento competenze di base</w:t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EB3F16" w:rsidRDefault="00EB3F16" w:rsidP="00EB3F16">
      <w:pPr>
        <w:jc w:val="center"/>
        <w:rPr>
          <w:rFonts w:ascii="Book Antiqua" w:hAnsi="Book Antiqua" w:cs="Tahoma"/>
        </w:rPr>
      </w:pPr>
      <w:r>
        <w:rPr>
          <w:rFonts w:ascii="Book Antiqua" w:hAnsi="Book Antiqua" w:cs="Tahoma"/>
        </w:rPr>
        <w:t>Candidato ______________________________________________</w:t>
      </w:r>
    </w:p>
    <w:p w:rsidR="00EB3F16" w:rsidRDefault="00EB3F16" w:rsidP="00EB3F16">
      <w:pPr>
        <w:rPr>
          <w:rFonts w:ascii="Book Antiqua" w:hAnsi="Book Antiqua" w:cs="Tahoma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</w:tblGrid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EB3F16" w:rsidRPr="00286AA7" w:rsidRDefault="00EB3F16" w:rsidP="00753BC0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Autovalutazione</w:t>
            </w: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EB3F16" w:rsidRPr="00A8570C" w:rsidRDefault="00EB3F16" w:rsidP="00753BC0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EB3F16" w:rsidRPr="00A8570C" w:rsidRDefault="00EB3F16" w:rsidP="00753BC0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EB3F16" w:rsidRDefault="00EB3F16" w:rsidP="00753BC0">
            <w:pPr>
              <w:ind w:left="175"/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6F11F9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EB3F16" w:rsidRPr="00E146A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EB3F16" w:rsidRPr="00112663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EB3F16" w:rsidRPr="00286AA7" w:rsidRDefault="00EB3F16" w:rsidP="00753BC0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Esperienza e conoscenza della gestione della piattaforma di riferimento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Punti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per ogni anno fino ad un massimo di 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</w:tbl>
    <w:p w:rsidR="00EB3F16" w:rsidRDefault="00EB3F16" w:rsidP="00EB3F16">
      <w:pPr>
        <w:jc w:val="both"/>
        <w:rPr>
          <w:rFonts w:ascii="Arial" w:eastAsia="Times New Roman" w:hAnsi="Arial" w:cs="Arial"/>
          <w:sz w:val="16"/>
          <w:szCs w:val="16"/>
        </w:rPr>
      </w:pPr>
    </w:p>
    <w:p w:rsidR="00EB3F16" w:rsidRDefault="00EB3F16" w:rsidP="00EB3F16">
      <w:pPr>
        <w:jc w:val="both"/>
        <w:rPr>
          <w:rFonts w:ascii="Arial" w:eastAsia="Times New Roman" w:hAnsi="Arial" w:cs="Arial"/>
          <w:sz w:val="16"/>
          <w:szCs w:val="16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A14B4F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Il </w:t>
      </w: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6"/>
      <w:footerReference w:type="default" r:id="rId17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7E4DCF"/>
    <w:rsid w:val="008C2BDC"/>
    <w:rsid w:val="00A14B4F"/>
    <w:rsid w:val="00A71D98"/>
    <w:rsid w:val="00B10417"/>
    <w:rsid w:val="00E10B75"/>
    <w:rsid w:val="00EB3F16"/>
    <w:rsid w:val="00F5202D"/>
    <w:rsid w:val="00F96170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22A7ED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sanlucido.edu.i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Rosina Pulignano</cp:lastModifiedBy>
  <cp:revision>4</cp:revision>
  <dcterms:created xsi:type="dcterms:W3CDTF">2025-01-10T08:37:00Z</dcterms:created>
  <dcterms:modified xsi:type="dcterms:W3CDTF">2025-01-10T09:10:00Z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